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both"/>
        <w:rPr>
          <w:rFonts w:ascii="Times New Roman" w:hAnsi="Times New Roman" w:cs="Times New Roman"/>
          <w:b/>
          <w:b/>
          <w:bCs/>
          <w:sz w:val="24"/>
          <w:szCs w:val="24"/>
        </w:rPr>
      </w:pPr>
      <w:r>
        <w:rPr>
          <w:rFonts w:cs="Times New Roman" w:ascii="Times New Roman" w:hAnsi="Times New Roman"/>
          <w:b/>
          <w:bCs/>
          <w:color w:val="000000"/>
          <w:sz w:val="24"/>
          <w:szCs w:val="24"/>
          <w:lang w:eastAsia="ru-RU"/>
        </w:rPr>
        <w:t xml:space="preserve">                                                                                                        </w:t>
      </w:r>
      <w:r>
        <w:rPr>
          <w:rFonts w:cs="Times New Roman" w:ascii="Times New Roman" w:hAnsi="Times New Roman"/>
          <w:b/>
          <w:bCs/>
          <w:sz w:val="24"/>
          <w:szCs w:val="24"/>
        </w:rPr>
        <w:t>Утверждены</w:t>
      </w:r>
    </w:p>
    <w:p>
      <w:pPr>
        <w:pStyle w:val="ConsPlusNonformat"/>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Приказом директора</w:t>
      </w:r>
    </w:p>
    <w:p>
      <w:pPr>
        <w:pStyle w:val="ConsPlusNonformat"/>
        <w:tabs>
          <w:tab w:val="left" w:pos="6225" w:leader="none"/>
        </w:tabs>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АО «ИРК «ПРИНТ-ТВ»  </w:t>
      </w:r>
    </w:p>
    <w:p>
      <w:pPr>
        <w:pStyle w:val="ConsPlusNonformat"/>
        <w:tabs>
          <w:tab w:val="left" w:pos="6225" w:leader="none"/>
        </w:tabs>
        <w:jc w:val="center"/>
        <w:rPr>
          <w:rFonts w:ascii="Times New Roman" w:hAnsi="Times New Roman" w:cs="Times New Roman"/>
          <w:b/>
          <w:b/>
          <w:bCs/>
          <w:sz w:val="24"/>
          <w:szCs w:val="24"/>
        </w:rPr>
      </w:pPr>
      <w:r>
        <w:rPr>
          <w:rFonts w:cs="Times New Roman" w:ascii="Times New Roman" w:hAnsi="Times New Roman"/>
          <w:b/>
          <w:bCs/>
          <w:sz w:val="24"/>
          <w:szCs w:val="24"/>
        </w:rPr>
        <w:t xml:space="preserve">                                                                                          № </w:t>
      </w:r>
      <w:r>
        <w:rPr>
          <w:rFonts w:cs="Times New Roman" w:ascii="Times New Roman" w:hAnsi="Times New Roman"/>
          <w:b/>
          <w:bCs/>
          <w:sz w:val="24"/>
          <w:szCs w:val="24"/>
        </w:rPr>
        <w:t>4  от «14</w:t>
      </w:r>
      <w:bookmarkStart w:id="0" w:name="_GoBack"/>
      <w:bookmarkEnd w:id="0"/>
      <w:r>
        <w:rPr>
          <w:rFonts w:cs="Times New Roman" w:ascii="Times New Roman" w:hAnsi="Times New Roman"/>
          <w:b/>
          <w:bCs/>
          <w:sz w:val="24"/>
          <w:szCs w:val="24"/>
        </w:rPr>
        <w:t>» февраля 2022г.</w:t>
      </w:r>
    </w:p>
    <w:p>
      <w:pPr>
        <w:pStyle w:val="Normal"/>
        <w:shd w:val="clear" w:color="auto" w:fill="FFFFFF"/>
        <w:spacing w:lineRule="auto" w:line="240" w:before="264" w:after="264"/>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264" w:after="264"/>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Правила оказания услуг связи АО «ИРК «ПРИНТ-ТВ» для целей  кабельного вещания» и технической поддержки сети кабельного телевидения.</w:t>
      </w:r>
    </w:p>
    <w:p>
      <w:pPr>
        <w:pStyle w:val="Normal"/>
        <w:shd w:val="clear" w:color="auto" w:fill="FFFFFF"/>
        <w:spacing w:lineRule="auto" w:line="240" w:before="264" w:after="264"/>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1. ОБЩИЕ ПОЛОЖЕНИЯ </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1.1. Сфера действия и регулирование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1.1.1. Настоящие Правила регулируют отношения между Оператором и Абонентом при оказании услуг связи для целей кабельного вещания и разработаны в соответствии с Гражданским кодексом РФ, Федеральным законом «О связи», «Правилами оказания услуг связи для целей телевизионного вещания и (или) радиовещания», утвержденными Постановлением Правительства РФ от 22.12.2006 г. № 785 и иным действующим законодательством Российской Федерации.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1.1.2. Настоящие Правила являются неотъемлемой частью Договора и Абонент, заключив Договор, соглашается с их условиями.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1.1.3. Услуги предоставляются Оператором на основании лицензии №170130 от 13.02.2019г. на оказание услуг связи для целей кабельного вещания выданной Федеральной службой по надзору в сфере связи, информационных технологий и массовых коммуникаций. </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1.2. Понятия и определения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Используемые в настоящих Правилах понятия означают следующее: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 xml:space="preserve">«Абонент» - </w:t>
      </w:r>
      <w:r>
        <w:rPr>
          <w:rFonts w:cs="Times New Roman" w:ascii="Times New Roman" w:hAnsi="Times New Roman"/>
          <w:sz w:val="24"/>
          <w:szCs w:val="24"/>
        </w:rPr>
        <w:t>физическое лицо, с которым заключен Договор об оказании услуг связи для целей кабельного вещания и технической поддержки сети кабельного телевидения (далее - Договор) с выделением для этого уникального кода идентификации.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«Абонентская линия» -</w:t>
      </w:r>
      <w:r>
        <w:rPr>
          <w:rFonts w:cs="Times New Roman" w:ascii="Times New Roman" w:hAnsi="Times New Roman"/>
          <w:sz w:val="24"/>
          <w:szCs w:val="24"/>
        </w:rPr>
        <w:t xml:space="preserve"> линия связи, соединяющая средства связи сети связи для распространения программ кабельного вещания (далее - сеть связи кабельного вещания) через абонентскую распределительную систему с пользовательским (оконечным) оборудованием.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«Абонентская распределительная система» -</w:t>
      </w:r>
      <w:r>
        <w:rPr>
          <w:rFonts w:cs="Times New Roman" w:ascii="Times New Roman" w:hAnsi="Times New Roman"/>
          <w:sz w:val="24"/>
          <w:szCs w:val="24"/>
        </w:rPr>
        <w:t xml:space="preserve">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кабельного вещания.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«Договор» -</w:t>
      </w:r>
      <w:r>
        <w:rPr>
          <w:rFonts w:cs="Times New Roman" w:ascii="Times New Roman" w:hAnsi="Times New Roman"/>
          <w:sz w:val="24"/>
          <w:szCs w:val="24"/>
        </w:rPr>
        <w:t xml:space="preserve"> соглашение между Оператором и Абонентом в соответствии с которым Оператор обязуется оказывать Абоненту Услуги, а Абонент обязуется принимать и оплачивать оказываемые ему Услуги.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«Дополнительное соглашение» -</w:t>
      </w:r>
      <w:r>
        <w:rPr>
          <w:rFonts w:cs="Times New Roman" w:ascii="Times New Roman" w:hAnsi="Times New Roman"/>
          <w:sz w:val="24"/>
          <w:szCs w:val="24"/>
        </w:rPr>
        <w:t xml:space="preserve"> являющееся неотъемлемой частью Договора любое и каждое дополнительное соглашение, в соответствии с которым Стороны вносят изменения и дополнения в Договор.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«Зона обслуживания оператора сети связи кабельного вещания» -</w:t>
      </w:r>
      <w:r>
        <w:rPr>
          <w:rFonts w:cs="Times New Roman" w:ascii="Times New Roman" w:hAnsi="Times New Roman"/>
          <w:sz w:val="24"/>
          <w:szCs w:val="24"/>
        </w:rPr>
        <w:t xml:space="preserve">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«Лицевой счет» -</w:t>
      </w:r>
      <w:r>
        <w:rPr>
          <w:rFonts w:cs="Times New Roman" w:ascii="Times New Roman" w:hAnsi="Times New Roman"/>
          <w:sz w:val="24"/>
          <w:szCs w:val="24"/>
        </w:rPr>
        <w:t xml:space="preserve">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«Оператор» - </w:t>
      </w:r>
      <w:r>
        <w:rPr>
          <w:rFonts w:cs="Times New Roman" w:ascii="Times New Roman" w:hAnsi="Times New Roman"/>
          <w:sz w:val="24"/>
          <w:szCs w:val="24"/>
        </w:rPr>
        <w:t>АО «ИРК «ПРИНТ-ТВ»</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«Отчетный период» -</w:t>
      </w:r>
      <w:r>
        <w:rPr>
          <w:rFonts w:cs="Times New Roman" w:ascii="Times New Roman" w:hAnsi="Times New Roman"/>
          <w:sz w:val="24"/>
          <w:szCs w:val="24"/>
        </w:rPr>
        <w:t xml:space="preserve"> период продолжительностью 1 календарный месяц, в котором были оказаны соответствующие Услуги.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«Правила» -</w:t>
      </w:r>
      <w:r>
        <w:rPr>
          <w:rFonts w:cs="Times New Roman" w:ascii="Times New Roman" w:hAnsi="Times New Roman"/>
          <w:sz w:val="24"/>
          <w:szCs w:val="24"/>
        </w:rPr>
        <w:t xml:space="preserve"> настоящий документ, а также приложения, дополнения и изменения к нему, являющиеся неотъемлемой частью Договора.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«Пользовательское (оконечное) оборудование» -</w:t>
      </w:r>
      <w:r>
        <w:rPr>
          <w:rFonts w:cs="Times New Roman" w:ascii="Times New Roman" w:hAnsi="Times New Roman"/>
          <w:sz w:val="24"/>
          <w:szCs w:val="24"/>
        </w:rPr>
        <w:t xml:space="preserve">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 xml:space="preserve">«Предоставление абоненту доступа к сети связи кабельного вещания» - </w:t>
      </w:r>
      <w:r>
        <w:rPr>
          <w:rFonts w:cs="Times New Roman" w:ascii="Times New Roman" w:hAnsi="Times New Roman"/>
          <w:sz w:val="24"/>
          <w:szCs w:val="24"/>
        </w:rPr>
        <w:t xml:space="preserve">совокупность действий оператора связи, оказывающего услуги связи для целей кабельного 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кабельного вещания;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«Расчетный период» -</w:t>
      </w:r>
      <w:r>
        <w:rPr>
          <w:rFonts w:cs="Times New Roman" w:ascii="Times New Roman" w:hAnsi="Times New Roman"/>
          <w:sz w:val="24"/>
          <w:szCs w:val="24"/>
        </w:rPr>
        <w:t xml:space="preserve"> 1 календарный месяц, начинающийся непосредственно после Отчетного периода.</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«Сеть кабельного телевидения» («СКТ») –</w:t>
      </w:r>
      <w:r>
        <w:rPr>
          <w:rFonts w:cs="Times New Roman" w:ascii="Times New Roman" w:hAnsi="Times New Roman"/>
          <w:sz w:val="24"/>
          <w:szCs w:val="24"/>
        </w:rPr>
        <w:t xml:space="preserve"> сеть электросвязи, используемая Оператором для предоставления услуг связи для целей кабельного вещания Абоненту;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«Сигнал телерадиопрограммы» -</w:t>
      </w:r>
      <w:r>
        <w:rPr>
          <w:rFonts w:cs="Times New Roman" w:ascii="Times New Roman" w:hAnsi="Times New Roman"/>
          <w:sz w:val="24"/>
          <w:szCs w:val="24"/>
        </w:rPr>
        <w:t xml:space="preserve">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«Тариф»</w:t>
      </w:r>
      <w:r>
        <w:rPr>
          <w:rFonts w:cs="Times New Roman" w:ascii="Times New Roman" w:hAnsi="Times New Roman"/>
          <w:sz w:val="24"/>
          <w:szCs w:val="24"/>
        </w:rPr>
        <w:t xml:space="preserve"> - цена, по которой происходит расчет за оказанную Услугу между Сторонами. </w:t>
      </w:r>
      <w:r>
        <w:rPr>
          <w:rFonts w:cs="Times New Roman" w:ascii="Times New Roman" w:hAnsi="Times New Roman"/>
          <w:b/>
          <w:sz w:val="24"/>
          <w:szCs w:val="24"/>
        </w:rPr>
        <w:t>«Тарифный план» -</w:t>
      </w:r>
      <w:r>
        <w:rPr>
          <w:rFonts w:cs="Times New Roman" w:ascii="Times New Roman" w:hAnsi="Times New Roman"/>
          <w:sz w:val="24"/>
          <w:szCs w:val="24"/>
        </w:rPr>
        <w:t xml:space="preserve"> совокупность ценовых условий, на которых Оператор предлагает пользоваться одной или несколькими услугами связи.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«Техническая возможность предоставления абоненту доступа к сети связи кабельного вещания» -</w:t>
      </w:r>
      <w:r>
        <w:rPr>
          <w:rFonts w:cs="Times New Roman" w:ascii="Times New Roman" w:hAnsi="Times New Roman"/>
          <w:sz w:val="24"/>
          <w:szCs w:val="24"/>
        </w:rPr>
        <w:t xml:space="preserve"> наличие незадействованной монтированной емкости сети связи кабельного 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«Услуга» -</w:t>
      </w:r>
      <w:r>
        <w:rPr>
          <w:rFonts w:cs="Times New Roman" w:ascii="Times New Roman" w:hAnsi="Times New Roman"/>
          <w:sz w:val="24"/>
          <w:szCs w:val="24"/>
        </w:rPr>
        <w:t xml:space="preserve"> каждая из услуг связи, оказываемых Оператором Абоненту согласно условиям Договора. Стороны используют приведённые в данной статье понятия и определения при толковании настоящих Правил и Договора.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2. УСЛОВИЯ И ПОРЯДОК ЗАКЛЮЧЕНИЕ ДОГОВОРА</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2.1. Услуги оказываются на основании Договора, заключаемого между Оператором и Абонентом.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2.2. Договор подписывается в двух экземплярах, имеющих равную юридическую силу – по одному для каждой из Сторон.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2.3. Настоящие Правила являются приложением и неотъемлемой частью Договора, размещены на сайте Оператора.</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2.4. Пользование Услугами Оператора означает безусловное согласие Абонента с настоящими Правилами.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2.5. Оказание Услуг производится при наличии технической возможности подключения помещения Абонента к Сети кабельного телевидения (СКТ), наличии у Абонента необходимого исправного пользовательского (оконечного) оборудования, своевременной и полной оплаты о оказываемых Услуг, а также при прочих условиях, определенных настоящими Правилами и Договором.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3. ПРАВА И ОБЯЗАННОСТИ СТОРОН</w:t>
      </w:r>
      <w:r>
        <w:rPr>
          <w:rFonts w:cs="Times New Roman" w:ascii="Times New Roman" w:hAnsi="Times New Roman"/>
          <w:sz w:val="24"/>
          <w:szCs w:val="24"/>
        </w:rPr>
        <w:t xml:space="preserve"> </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3.1. Оператор обязан: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3.1.1. Оказывать Абоненту услуги связи для целей кабельного 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pPr>
        <w:pStyle w:val="Normal"/>
        <w:shd w:val="clear" w:color="auto" w:fill="FFFFFF"/>
        <w:spacing w:lineRule="auto" w:line="240" w:before="264" w:after="264"/>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3.1.2. Принимать заявки на неисправность СКТВ, производить текущее техническое обслуживание СКТВ и необходимые ремонтные работы, а также осуществлять все необходимые мероприятия для восстановления качества телевизионных сигналов на клеммах абонентского распределителя в возможно короткие сроки, но не более </w:t>
      </w:r>
      <w:r>
        <w:rPr>
          <w:rFonts w:cs="Times New Roman" w:ascii="Times New Roman" w:hAnsi="Times New Roman"/>
          <w:sz w:val="24"/>
          <w:szCs w:val="24"/>
          <w:lang w:val="en-US"/>
        </w:rPr>
        <w:t>10</w:t>
      </w:r>
      <w:r>
        <w:rPr>
          <w:rFonts w:cs="Times New Roman" w:ascii="Times New Roman" w:hAnsi="Times New Roman"/>
          <w:sz w:val="24"/>
          <w:szCs w:val="24"/>
        </w:rPr>
        <w:t xml:space="preserve">  </w:t>
      </w:r>
      <w:r>
        <w:rPr>
          <w:rFonts w:cs="Times New Roman" w:ascii="Times New Roman" w:hAnsi="Times New Roman"/>
          <w:sz w:val="24"/>
          <w:szCs w:val="24"/>
          <w:lang w:val="ru-RU"/>
        </w:rPr>
        <w:t>суток</w:t>
      </w:r>
      <w:r>
        <w:rPr>
          <w:rFonts w:cs="Times New Roman" w:ascii="Times New Roman" w:hAnsi="Times New Roman"/>
          <w:sz w:val="24"/>
          <w:szCs w:val="24"/>
        </w:rPr>
        <w:t xml:space="preserve"> с момента поступления подтвержденной заявки, за исключением ухудшения качества Сигнала телепрограмм по независящим от Оператора причинам. Указанный срок установлен без учета дополнительных работ, проводимых третьими лицами, а также восстановительных работ, связанных с хищением оборудования и материалов СКТВ Оператора. Неисправности, возникшие по вине Абонента, устранять с учетом технических возможностей за дополнительную плату.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3.1.3. Извещать Абонента через средства массовой информации, в том числе сайт Оператора и (или) в местах работы с абонентами, а так же иные информационные системы об изменении стоимости тарифов на услуги связи для целей кабельного вещания не менее чем за 10 дней до введения новых тарифов.</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3.1.4. Назначать по согласованию с Абонентом новый срок оказания услуг связи для целей кабельного вещания, если несоблюдение установленного срока было обусловлено обстоятельствами непреодолимой силы.</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3.1.5.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3.1.6. В случае расторжения Договора, по письменному обращению Абонента вернуть Абоненту неиспользованный остаток средств внесенных им в качестве авансового платежа.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3 3.2. Оператор имеет право:</w:t>
      </w:r>
      <w:r>
        <w:rPr>
          <w:rFonts w:cs="Times New Roman" w:ascii="Times New Roman" w:hAnsi="Times New Roman"/>
          <w:sz w:val="24"/>
          <w:szCs w:val="24"/>
        </w:rPr>
        <w:t xml:space="preserve">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3.2.1. Для проведения профилактических (регламентных) работ в сети связи кабельного вещания допускать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3.2.2. Отказать Абоненту в доступе к сети связи кабельного 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3.2.3. В рамках договора оказывать услуги по техническому обслуживанию абонентской распределительной системы.</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3.2.4. Приостановить оказание услуг связи для целей кабельного вещания в случае нарушения Абонентом требований, связанных с оказанием этих Услуг, в том числе нарушения сроков оплаты оказанных Абоненту Услуг, а также в иных случаях предусмотренных действующим законодательством Российской Федерации, Договором и настоящими Правилами,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 После устранения обстоятельств, повлекших приостановление оказания услуг связи, возобновить оказания услуг связи бесплатно в срок до трех рабочих дней. </w:t>
      </w:r>
    </w:p>
    <w:p>
      <w:pPr>
        <w:pStyle w:val="Normal"/>
        <w:jc w:val="both"/>
        <w:rPr/>
      </w:pPr>
      <w:r>
        <w:rPr>
          <w:rFonts w:cs="Times New Roman" w:ascii="Times New Roman" w:hAnsi="Times New Roman"/>
          <w:sz w:val="24"/>
          <w:szCs w:val="24"/>
        </w:rPr>
        <w:t xml:space="preserve">3.2.5 </w:t>
      </w:r>
      <w:r>
        <w:rPr>
          <w:rStyle w:val="Layout"/>
          <w:rFonts w:cs="Times New Roman" w:ascii="Times New Roman" w:hAnsi="Times New Roman"/>
          <w:color w:val="000000"/>
          <w:sz w:val="24"/>
          <w:szCs w:val="24"/>
        </w:rPr>
        <w:t xml:space="preserve">Оператор вправе в одностороннем порядке без согласия Абонента вносить изменения в Договор путѐм утверждения новой редакции Правил или путѐм размещения информации об изменении Тарифов и и (или) других условий Договора </w:t>
      </w:r>
      <w:r>
        <w:rPr>
          <w:rStyle w:val="Layout"/>
          <w:rFonts w:cs="Times New Roman" w:ascii="Times New Roman" w:hAnsi="Times New Roman"/>
          <w:bCs/>
          <w:color w:val="000000"/>
          <w:sz w:val="24"/>
          <w:szCs w:val="24"/>
        </w:rPr>
        <w:t xml:space="preserve">на сайте Оператора </w:t>
      </w:r>
      <w:hyperlink r:id="rId2">
        <w:r>
          <w:rPr>
            <w:rStyle w:val="Style14"/>
            <w:rFonts w:eastAsia="Times New Roman" w:cs="Times New Roman" w:ascii="Times New Roman" w:hAnsi="Times New Roman"/>
            <w:color w:val="000000" w:themeColor="text1"/>
            <w:sz w:val="24"/>
            <w:szCs w:val="24"/>
            <w:u w:val="single"/>
            <w:lang w:val="en-US" w:eastAsia="ru-RU"/>
          </w:rPr>
          <w:t>www</w:t>
        </w:r>
        <w:r>
          <w:rPr>
            <w:rStyle w:val="Style14"/>
            <w:rFonts w:eastAsia="Times New Roman" w:cs="Times New Roman" w:ascii="Times New Roman" w:hAnsi="Times New Roman"/>
            <w:color w:val="000000" w:themeColor="text1"/>
            <w:sz w:val="24"/>
            <w:szCs w:val="24"/>
            <w:u w:val="single"/>
            <w:lang w:eastAsia="ru-RU"/>
          </w:rPr>
          <w:t>.</w:t>
        </w:r>
        <w:r>
          <w:rPr>
            <w:rStyle w:val="Style14"/>
            <w:rFonts w:eastAsia="Times New Roman" w:cs="Times New Roman" w:ascii="Times New Roman" w:hAnsi="Times New Roman"/>
            <w:color w:val="000000" w:themeColor="text1"/>
            <w:sz w:val="24"/>
            <w:szCs w:val="24"/>
            <w:u w:val="single"/>
            <w:lang w:val="en-US" w:eastAsia="ru-RU"/>
          </w:rPr>
          <w:t>livny</w:t>
        </w:r>
        <w:r>
          <w:rPr>
            <w:rStyle w:val="Style14"/>
            <w:rFonts w:eastAsia="Times New Roman" w:cs="Times New Roman" w:ascii="Times New Roman" w:hAnsi="Times New Roman"/>
            <w:color w:val="000000" w:themeColor="text1"/>
            <w:sz w:val="24"/>
            <w:szCs w:val="24"/>
            <w:u w:val="single"/>
            <w:lang w:eastAsia="ru-RU"/>
          </w:rPr>
          <w:t>-</w:t>
        </w:r>
        <w:r>
          <w:rPr>
            <w:rStyle w:val="Style14"/>
            <w:rFonts w:eastAsia="Times New Roman" w:cs="Times New Roman" w:ascii="Times New Roman" w:hAnsi="Times New Roman"/>
            <w:color w:val="000000" w:themeColor="text1"/>
            <w:sz w:val="24"/>
            <w:szCs w:val="24"/>
            <w:u w:val="single"/>
            <w:lang w:val="en-US" w:eastAsia="ru-RU"/>
          </w:rPr>
          <w:t>tv</w:t>
        </w:r>
        <w:r>
          <w:rPr>
            <w:rStyle w:val="Style14"/>
            <w:rFonts w:eastAsia="Times New Roman" w:cs="Times New Roman" w:ascii="Times New Roman" w:hAnsi="Times New Roman"/>
            <w:color w:val="000000" w:themeColor="text1"/>
            <w:sz w:val="24"/>
            <w:szCs w:val="24"/>
            <w:u w:val="single"/>
            <w:lang w:eastAsia="ru-RU"/>
          </w:rPr>
          <w:t>.</w:t>
        </w:r>
        <w:r>
          <w:rPr>
            <w:rStyle w:val="Style14"/>
            <w:rFonts w:eastAsia="Times New Roman" w:cs="Times New Roman" w:ascii="Times New Roman" w:hAnsi="Times New Roman"/>
            <w:color w:val="000000" w:themeColor="text1"/>
            <w:sz w:val="24"/>
            <w:szCs w:val="24"/>
            <w:u w:val="single"/>
            <w:lang w:val="en-US" w:eastAsia="ru-RU"/>
          </w:rPr>
          <w:t>ru</w:t>
        </w:r>
      </w:hyperlink>
      <w:r>
        <w:rPr>
          <w:rFonts w:eastAsia="Times New Roman" w:cs="Times New Roman" w:ascii="Times New Roman" w:hAnsi="Times New Roman"/>
          <w:color w:val="000000" w:themeColor="text1"/>
          <w:sz w:val="24"/>
          <w:szCs w:val="24"/>
          <w:u w:val="single"/>
          <w:lang w:eastAsia="ru-RU"/>
        </w:rPr>
        <w:t xml:space="preserve"> </w:t>
      </w:r>
      <w:r>
        <w:rPr>
          <w:rStyle w:val="Layout"/>
          <w:rFonts w:cs="Times New Roman" w:ascii="Times New Roman" w:hAnsi="Times New Roman"/>
          <w:bCs/>
          <w:color w:val="000000" w:themeColor="text1"/>
          <w:sz w:val="24"/>
          <w:szCs w:val="24"/>
        </w:rPr>
        <w:t xml:space="preserve"> и (или) </w:t>
      </w:r>
      <w:r>
        <w:rPr>
          <w:rStyle w:val="Layout"/>
          <w:rFonts w:cs="Times New Roman" w:ascii="Times New Roman" w:hAnsi="Times New Roman"/>
          <w:bCs/>
          <w:color w:val="000000"/>
          <w:sz w:val="24"/>
          <w:szCs w:val="24"/>
        </w:rPr>
        <w:t>в Личном кабинете абонента</w:t>
      </w:r>
      <w:r>
        <w:rPr>
          <w:rStyle w:val="Layout"/>
          <w:rFonts w:cs="Times New Roman" w:ascii="Times New Roman" w:hAnsi="Times New Roman"/>
          <w:color w:val="000000"/>
          <w:sz w:val="24"/>
          <w:szCs w:val="24"/>
        </w:rPr>
        <w:t>. Изменения к Договору вступают в силу по истечении 10 дней с момента размещения (опубликования) на Сайте Оператора или с даты, указанной в новой редакции Правил или Приказе о внесении изменений, но не ранее 10 дней со дня размещения (опубликования).</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3.2.6. В случае несогласия Абонента с новой редакцией Правил, он обязан направить Оператору уведомление о расторжении Договора в течение 10 дней с момента размещения (опубликования) новой редакции Правил на Сайте Оператора. В данном случае Договор считается расторгнутым с момента получения Оператором уведомления от Абонента о расторжении Договора.</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3.2.7. В случае, если Абонент не направил Оператору уведомление о расторжении Договора в течение 10 дней с момента размещения (опубликования) новой редакции Правил на Сайте Оператора, изменения в Договор, внесённые Оператором в одностороннем порядке считаются принятыми Абонентом и обязательными для него.</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3.2.8. Требовать от Абонента исполнения обязательств по Договору, в т.ч. неисполненных перед Оператором денежных обязательств.</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3.2.9. Требовать возмещения полной стоимости восстановления оборудования Оператора в случае его повреждения по вине Абонента.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3.2.10. 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 Российской Федерации.</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3.3. Абонент обязан: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3.3.1. Вносить плату за услуги связи для целей кабельного вещания, а также ежемесячно оплачивать техническую поддержку сети и иные предусмотренные в Договоре услуги в полном объеме и в определенные Договором сроки, согласно действующим на момент оказания соответствующих Услуг Тарифам Оператора.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3.3.2.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3.3.3. Письменно уведомить Оператора,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Абонента, а также об изменении фамилии (имени, отчества) и места жительства.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3.3.4.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3.3.5. Обеспечить беспрепятственный доступ работников Оператора (уполномоченных оператором лиц), предъявивших соответствующее удостоверение (доверенность),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и линии связи.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3.3.6. В случае одностороннего полного (частичного) отказа от исполнения Договора письменно уведомить об этом Оператора не менее чем за 30 (Тридцать) рабочих дней до предполагаемой даты отключения Услуги,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3.3.7. При заключении Договора ознакомиться с настоящими Правилами и Тарифами Оператора.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3.3.8. 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кабельного телевидения Оператора.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3.3.9. В случаях, когда прокладка линии связи производится в коммунальной квартире или в здании общежития, Абонент самостоятельно согласовывает прокладку линии связи с иными жильцами квартиры или лицами, проживающими в соседних комнатах в общежитии, если такая прокладка линии связи может затронуть интересы указанных лиц.</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3.3.10. Инициатором устранения неисправности, препятствующей получению Абонентом услуг Оператора, всегда является Абонент, т.е.  заявка считается принятой и помощь в решении технических вопросов Абоненту оказывается только в случае обращения Абонента с описанием конкретной проблемы с указанием учетного имени и номера телефона для связи.</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3.4. Абонент имеет право: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3.4.1. Отказаться от оплаты Услуг, не предусмотренных Договором и предоставленных ему без его согласия.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3.4.2. Назначать по согласованию с Оператором новые сроки оказания Услуг, если несоблюдение установленного срока было обусловлено обстоятельствами непреодолимой силы.</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3.4.3. Требовать от Оператора безвозмездного устранения недостатков при оказании услуг связи для целей кабельного вещания, а также возмещения причиненного по вине Оператора ущерба.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3.4.4. Требовать от оператора связи соответствующего уменьшения стоимости услуг связи для целей кабельного вещания в случае ненадлежащего исполнения оператором связи обязательств по Договору.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3.4.5. В случае расторжения Договора обратиться к Оператору с требованием возврата средств, внесенных им в качестве авансового платежа.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3.4.6. 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w:t>
      </w:r>
    </w:p>
    <w:p>
      <w:pPr>
        <w:pStyle w:val="Normal"/>
        <w:spacing w:before="0" w:after="0"/>
        <w:jc w:val="both"/>
        <w:rPr>
          <w:rFonts w:ascii="Calibri" w:hAnsi="Calibri" w:eastAsia="SimSun" w:cs="Calibri"/>
          <w:color w:val="00000A"/>
          <w:sz w:val="24"/>
          <w:szCs w:val="24"/>
        </w:rPr>
      </w:pPr>
      <w:r>
        <w:rPr>
          <w:rFonts w:cs="Times New Roman" w:ascii="Times New Roman" w:hAnsi="Times New Roman"/>
          <w:sz w:val="24"/>
          <w:szCs w:val="24"/>
        </w:rPr>
        <w:t xml:space="preserve">3.4.7. </w:t>
      </w:r>
      <w:r>
        <w:rPr>
          <w:rFonts w:eastAsia="SimSun" w:cs="Times New Roman" w:ascii="Times New Roman" w:hAnsi="Times New Roman"/>
          <w:color w:val="00000A"/>
          <w:sz w:val="24"/>
          <w:szCs w:val="24"/>
        </w:rPr>
        <w:t>При обнаружении ухудшения качества телевизионного изображения и/или звука, подать заявку на устранение неисправностей в работе СКТВ по телефонам : 8(48677)7-04-47; 8(48677) 7-04-52, либо  в Абонентский отдел АО «ИРК «ПРИНТ-ТВ»  по адресу: 303800 Орловская область, г. Ливны, ул. Дружбы Народов, д. 149 (4 этаж)  в рабочие дни с 08.00 час. до 17.00 час.</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3.4.8. Права и обязанности Абонента по Договору не могут быть переданы другим лицам без предварительного письменного согласия Оператора. </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4. ОПЛАТА УСЛУГ И ПОРЯДОК РАСЧЕТОВ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b/>
          <w:sz w:val="24"/>
          <w:szCs w:val="24"/>
        </w:rPr>
        <w:t xml:space="preserve"> </w:t>
      </w:r>
      <w:r>
        <w:rPr>
          <w:rFonts w:cs="Times New Roman" w:ascii="Times New Roman" w:hAnsi="Times New Roman"/>
          <w:sz w:val="24"/>
          <w:szCs w:val="24"/>
        </w:rPr>
        <w:t xml:space="preserve">4.1. </w:t>
      </w:r>
      <w:r>
        <w:rPr>
          <w:rFonts w:cs="Times New Roman" w:ascii="Times New Roman" w:hAnsi="Times New Roman"/>
          <w:b/>
          <w:sz w:val="24"/>
          <w:szCs w:val="24"/>
        </w:rPr>
        <w:t>Тарифы на Услуги</w:t>
      </w:r>
      <w:r>
        <w:rPr>
          <w:rFonts w:cs="Times New Roman" w:ascii="Times New Roman" w:hAnsi="Times New Roman"/>
          <w:sz w:val="24"/>
          <w:szCs w:val="24"/>
        </w:rPr>
        <w:t xml:space="preserve">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4.1.1. Стоимость Услуги связи для целей кабельного вещания и технической поддержки СКТ, оказываемых Абоненту Оператором по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4.1.2.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4.2. Оплата Услуг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4.2.1. Оплата Абонентом услуг связи и технической поддержки СКТ по Договору осуществляется в российских рублях, в соответствии с Тарифами на оказание услуг связи для целей кабельного вещания и технической поддержки СКТ, в порядке и сроки, предусмотренные Договором, в т.ч. настоящими Правилами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b/>
          <w:sz w:val="24"/>
          <w:szCs w:val="24"/>
        </w:rPr>
        <w:t>5. ОТВЕТСТВЕННОСТЬ СТОРОН</w:t>
      </w:r>
      <w:r>
        <w:rPr>
          <w:rFonts w:cs="Times New Roman" w:ascii="Times New Roman" w:hAnsi="Times New Roman"/>
          <w:sz w:val="24"/>
          <w:szCs w:val="24"/>
        </w:rPr>
        <w:t xml:space="preserve">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5.1. Каждая Сторона несет ответственность перед другой Стороной за ущерб, причиненный неисполнением или ненадлежащим исполнением обязательств по Договору, в соответствии с законодательством Российской Федерации, Договором и Настоящими правилами.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5.2. Стороны несут ответственность за несоблюдение условий о конфиденциальности в случаях, предусмотренных действующим законодательством и договорами (соглашениями) Сторон.</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5.3 . Если иное не предусмотрено законом или Договором, Стороны освобождаются от ответственности за нарушение обязательств по Договору, если надлежащее исполнение оказалось невозможным вследствие обстоятельств непреодолимой силы. </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6. ОСНОВАНИЯ ОСВОБОЖДЕНИЯ ОТ ОТВЕТСТВЕННОСТИ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6.1.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 пожары, техногенные аварии и катастрофы, аварии на инженерных сооружениях и 6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6.2. Оператор, пострадавший от действия обстоятельств непреодолимой силы, предусмотренных п. 7.1 настоящих Правил, обязан в течение 7 (семи)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сайте www.livny-tv.ru. В случае, если действие обстоятельств непреодолимой силы препятствует размещению информации о таких обстоятельствах на сервере, Оператор в указанный выше срок обязан разместить информацию об обстоятельствах непреодолимой силы в любом из средств массовой информации.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6.3.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6.4. Если обстоятельства непреодолимой силы, длятся более 60 (шестидесяти) дней подряд, то Стороны вправе отказаться от исполнения обязательств по Договору на указанном основании путем письменного уведомления соответствующей Стороны. При этом Договор считается расторгнутым с даты, указанной в письменном уведомлении.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6.5. Оператор не несет ответственности по Договору:</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6.5.1. За качество услуг других организаций, к которым Абонент получил доступ посредством Услуг предоставляемых Оператором.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6.5.2. За качество абонентской распределительной системы.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6.5.3. За качество и содержание полученной информации Абонентом посредством Услуг Оператора.</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6.5.4. За ухудшение качества телевизионного сигнала (разъединение, помехи) или прекращение доступа к СКТ, иные ухудшения качества связи, в связи с использованием Абонентом неисправного оборудования, а также оборудования, не имеющего обязательных сертификатов Российской Федерации.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6.5.5. За косвенные убытки или упущенную выгоду Абонентам в результате пользования Услугами, либо невозможности пользования Услугами.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6.5.6. За отсутствие учета авансового платежа Абонента на Лицевом счете в случае не поступления данного платежа на расчетный счет Оператора.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6.5.7.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технических средств Оператора, при условии предварительного извещения Абонента не менее чем за 24 часа. </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7. ПОРЯДОК РАЗРЕШЕНИЯ СПОРОВ </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7.1. В случае возникновения между Оператором и Абонентом любых споров или разногласий, связанных с исполнением обязательств по Договору, Стороны приложат все усилия для их дружественного разрешения путем переговоров.</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7.2. 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К претензии прилагаются копия Договора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Претензии Абонента рассматриваются Оператором в порядке и сроки, установленные действующими нормативными правовыми актами. О результатах рассмотрения претензии Оператор письменно сообщает Абоненту не позднее чем через 60 (шестьдесят) рабочих дней со дня получения претензии.</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7.3. При отказе в удовлетворении претензии полностью или частично, а также в случае неполучения ответа в срок, установленный для ее рассмотрения, Абонент вправе предъявить иск в суд по месту нахождения Оператора.</w:t>
      </w:r>
    </w:p>
    <w:p>
      <w:pPr>
        <w:pStyle w:val="Normal"/>
        <w:shd w:val="clear" w:color="auto" w:fill="FFFFFF"/>
        <w:spacing w:lineRule="auto" w:line="240" w:before="264" w:after="264"/>
        <w:jc w:val="both"/>
        <w:rPr>
          <w:rFonts w:ascii="Times New Roman" w:hAnsi="Times New Roman" w:cs="Times New Roman"/>
          <w:sz w:val="24"/>
          <w:szCs w:val="24"/>
        </w:rPr>
      </w:pPr>
      <w:r>
        <w:rPr>
          <w:rFonts w:cs="Times New Roman" w:ascii="Times New Roman" w:hAnsi="Times New Roman"/>
          <w:sz w:val="24"/>
          <w:szCs w:val="24"/>
        </w:rPr>
        <w:t xml:space="preserve">7.4. В случае неисполнения или ненадлежащего исполнения Абонентом обязательств, предусмотренных настоящим Договором, Оператор вправе предъявить иск в суд к Абоненту по своему выбору либо по месту жительства (месту регистрации) Абонента, либо по месту нахождения Оператора. </w:t>
      </w:r>
    </w:p>
    <w:p>
      <w:pPr>
        <w:pStyle w:val="Normal"/>
        <w:jc w:val="both"/>
        <w:rPr>
          <w:rFonts w:ascii="Times New Roman" w:hAnsi="Times New Roman" w:cs="Times New Roman"/>
          <w:b/>
          <w:b/>
          <w:bCs/>
          <w:color w:val="000000"/>
        </w:rPr>
      </w:pPr>
      <w:r>
        <w:rPr>
          <w:rFonts w:cs="Times New Roman" w:ascii="Times New Roman" w:hAnsi="Times New Roman"/>
          <w:b/>
          <w:sz w:val="24"/>
          <w:szCs w:val="24"/>
        </w:rPr>
        <w:t xml:space="preserve"> </w:t>
      </w:r>
      <w:r>
        <w:rPr>
          <w:rFonts w:cs="Times New Roman" w:ascii="Times New Roman" w:hAnsi="Times New Roman"/>
          <w:b/>
          <w:bCs/>
          <w:color w:val="000000"/>
        </w:rPr>
        <w:t>8. ПОРЯДОК УВЕДОМЛЕНИЯ СТОРОН, ДОКУМЕНТООБОРОТ.</w:t>
      </w:r>
    </w:p>
    <w:p>
      <w:pPr>
        <w:pStyle w:val="Normal"/>
        <w:jc w:val="both"/>
        <w:rPr>
          <w:rFonts w:ascii="Times New Roman" w:hAnsi="Times New Roman" w:cs="Times New Roman"/>
          <w:color w:val="000000"/>
        </w:rPr>
      </w:pPr>
      <w:r>
        <w:rPr>
          <w:rFonts w:cs="Times New Roman" w:ascii="Times New Roman" w:hAnsi="Times New Roman"/>
          <w:color w:val="000000"/>
        </w:rPr>
        <w:t>8.1. Любые извещения, уведомления, письма, дополнительные соглашения, претензии и иные документы, подлежащие передаче от одной Стороны Договора другой Стороне (далее «Документы») должны передаваться в письменной форме по адресам Сторон, указанным в Договоре.</w:t>
      </w:r>
    </w:p>
    <w:p>
      <w:pPr>
        <w:pStyle w:val="Normal"/>
        <w:jc w:val="both"/>
        <w:rPr>
          <w:rFonts w:ascii="Times New Roman" w:hAnsi="Times New Roman" w:cs="Times New Roman"/>
          <w:color w:val="000000"/>
        </w:rPr>
      </w:pPr>
      <w:r>
        <w:rPr>
          <w:rFonts w:cs="Times New Roman" w:ascii="Times New Roman" w:hAnsi="Times New Roman"/>
          <w:color w:val="000000"/>
        </w:rPr>
        <w:t>8.2. Все Документы могут быть отправлены Сторонами друг другу по указанному в Договоре адресу электронной почты, однако, должны быть продублированы направлением Документов по почте заказным письмом или заказным письмом с уведомлением или ценным письмом с описью вложения или доставлены посредством курьерской доставки.</w:t>
      </w:r>
    </w:p>
    <w:p>
      <w:pPr>
        <w:pStyle w:val="Normal"/>
        <w:jc w:val="both"/>
        <w:rPr>
          <w:rFonts w:ascii="Times New Roman" w:hAnsi="Times New Roman" w:cs="Times New Roman"/>
          <w:color w:val="000000"/>
        </w:rPr>
      </w:pPr>
      <w:r>
        <w:rPr>
          <w:rFonts w:cs="Times New Roman" w:ascii="Times New Roman" w:hAnsi="Times New Roman"/>
          <w:color w:val="000000"/>
        </w:rPr>
        <w:t>8.3. Обязанность Оператора по передаче Документа Абоненту считается исполненной с момента размещения документа на Сайте Оператора или в Личном кабинете Абонента.</w:t>
      </w:r>
    </w:p>
    <w:p>
      <w:pPr>
        <w:pStyle w:val="Normal"/>
        <w:jc w:val="both"/>
        <w:rPr>
          <w:rFonts w:ascii="Times New Roman" w:hAnsi="Times New Roman" w:cs="Times New Roman"/>
          <w:color w:val="000000"/>
        </w:rPr>
      </w:pPr>
      <w:r>
        <w:rPr>
          <w:rFonts w:cs="Times New Roman" w:ascii="Times New Roman" w:hAnsi="Times New Roman"/>
          <w:color w:val="000000"/>
        </w:rPr>
        <w:t>8.4. В случае изменений в Ф.И.О., адреса, реквизитов, контактной информации, Абонент обязан не позднее 3-х дней с момента возникновения изменений сообщить в письменной форме об этих изменениях Оператору.</w:t>
      </w:r>
    </w:p>
    <w:p>
      <w:pPr>
        <w:pStyle w:val="Normal"/>
        <w:jc w:val="both"/>
        <w:rPr>
          <w:rFonts w:ascii="Times New Roman" w:hAnsi="Times New Roman" w:cs="Times New Roman"/>
          <w:color w:val="000000"/>
        </w:rPr>
      </w:pPr>
      <w:r>
        <w:rPr>
          <w:rFonts w:cs="Times New Roman" w:ascii="Times New Roman" w:hAnsi="Times New Roman"/>
          <w:color w:val="000000"/>
        </w:rPr>
        <w:t>8.5. Оператор в случае изменений в наименовании, адресах, реквизитах, контактной информации, обязан не позднее 3-х дней с момента возникновения изменений сообщить о них Абоненту путѐм размещения об этом информации на сайте Оператора.</w:t>
      </w:r>
    </w:p>
    <w:p>
      <w:pPr>
        <w:pStyle w:val="Normal"/>
        <w:jc w:val="both"/>
        <w:rPr>
          <w:rFonts w:ascii="Times New Roman" w:hAnsi="Times New Roman" w:cs="Times New Roman"/>
          <w:color w:val="000000"/>
        </w:rPr>
      </w:pPr>
      <w:r>
        <w:rPr>
          <w:rFonts w:cs="Times New Roman" w:ascii="Times New Roman" w:hAnsi="Times New Roman"/>
          <w:color w:val="000000"/>
        </w:rPr>
        <w:t>8.6. В случае, если Сторона, у которой произошли изменения, не выполнит обязанности, предусмотренной в п.п. 11.4, 11.5. Правил, другая Сторона, которая выполнила свои обязательства, вытекающие из Договора исходя из имеющейся у нее информации о наименовании, адресах, реквизитах, считается выполнившей свои обязательства перед другой Стороной в полном объеме.</w:t>
      </w:r>
    </w:p>
    <w:p>
      <w:pPr>
        <w:pStyle w:val="Normal"/>
        <w:jc w:val="both"/>
        <w:rPr>
          <w:rFonts w:ascii="Times New Roman" w:hAnsi="Times New Roman" w:cs="Times New Roman"/>
          <w:b/>
          <w:b/>
          <w:bCs/>
          <w:color w:val="000000"/>
        </w:rPr>
      </w:pPr>
      <w:r>
        <w:rPr>
          <w:rFonts w:cs="Times New Roman" w:ascii="Times New Roman" w:hAnsi="Times New Roman"/>
          <w:b/>
          <w:bCs/>
          <w:color w:val="000000"/>
        </w:rPr>
        <w:t>9. ПРОЧИЕ УСЛОВИЯ.</w:t>
      </w:r>
    </w:p>
    <w:p>
      <w:pPr>
        <w:pStyle w:val="Normal"/>
        <w:jc w:val="both"/>
        <w:rPr>
          <w:rFonts w:ascii="Times New Roman" w:hAnsi="Times New Roman" w:cs="Times New Roman"/>
          <w:color w:val="000000"/>
        </w:rPr>
      </w:pPr>
      <w:r>
        <w:rPr>
          <w:rFonts w:cs="Times New Roman" w:ascii="Times New Roman" w:hAnsi="Times New Roman"/>
          <w:color w:val="000000"/>
        </w:rPr>
        <w:t>9.1. Договор составлен и будет исполняться Сторонами в соответствии с законодательством РФ.</w:t>
      </w:r>
    </w:p>
    <w:p>
      <w:pPr>
        <w:pStyle w:val="Normal"/>
        <w:jc w:val="both"/>
        <w:rPr>
          <w:rFonts w:ascii="Times New Roman" w:hAnsi="Times New Roman" w:cs="Times New Roman"/>
          <w:color w:val="000000"/>
        </w:rPr>
      </w:pPr>
      <w:r>
        <w:rPr>
          <w:rFonts w:cs="Times New Roman" w:ascii="Times New Roman" w:hAnsi="Times New Roman"/>
          <w:color w:val="000000"/>
        </w:rPr>
        <w:t>9.2. Абонент не может передавать свои права и обязанности по Договору третьим лицам без предварительного письменного согласия Оператора.</w:t>
      </w:r>
    </w:p>
    <w:p>
      <w:pPr>
        <w:pStyle w:val="Normal"/>
        <w:jc w:val="both"/>
        <w:rPr>
          <w:rFonts w:ascii="Times New Roman" w:hAnsi="Times New Roman" w:cs="Times New Roman"/>
          <w:color w:val="000000"/>
        </w:rPr>
      </w:pPr>
      <w:r>
        <w:rPr>
          <w:rFonts w:cs="Times New Roman" w:ascii="Times New Roman" w:hAnsi="Times New Roman"/>
          <w:color w:val="000000"/>
        </w:rPr>
        <w:t>9.3. В течение всего срока действия Договора, а также после его окончания и прекращения обязательств Сторон, вытекающих из Договора в соответствии с законодательством РФ Абонент выражает согласие на:</w:t>
      </w:r>
    </w:p>
    <w:p>
      <w:pPr>
        <w:pStyle w:val="Normal"/>
        <w:jc w:val="both"/>
        <w:rPr>
          <w:rFonts w:ascii="Times New Roman" w:hAnsi="Times New Roman" w:cs="Times New Roman"/>
          <w:color w:val="000000"/>
        </w:rPr>
      </w:pPr>
      <w:r>
        <w:rPr>
          <w:rFonts w:cs="Times New Roman" w:ascii="Times New Roman" w:hAnsi="Times New Roman"/>
          <w:color w:val="000000"/>
        </w:rPr>
        <w:t>9.3.1. Обработку, хранение и уточнение Оператором персональных данных Абонента, ставших известных Оператору в процессе заключения и исполнения Договора;</w:t>
      </w:r>
    </w:p>
    <w:p>
      <w:pPr>
        <w:pStyle w:val="Normal"/>
        <w:jc w:val="both"/>
        <w:rPr>
          <w:rFonts w:ascii="Times New Roman" w:hAnsi="Times New Roman" w:cs="Times New Roman"/>
          <w:color w:val="000000"/>
        </w:rPr>
      </w:pPr>
      <w:r>
        <w:rPr>
          <w:rFonts w:cs="Times New Roman" w:ascii="Times New Roman" w:hAnsi="Times New Roman"/>
          <w:color w:val="000000"/>
        </w:rPr>
        <w:t>9.3.2. Передачу Оператором третьим лицам сведений об Абоненте, составляющих его персональные данные, в том числе в целях осуществления третьими лицами абонентского и сервисного обслуживания, технической поддержки, выполнения функций по исполнению Договора, по взысканию задолженности Абонента перед Оператором и иных функций Оператора, вытекающих из исполнения Договора;</w:t>
      </w:r>
    </w:p>
    <w:p>
      <w:pPr>
        <w:pStyle w:val="Normal"/>
        <w:jc w:val="both"/>
        <w:rPr>
          <w:rFonts w:ascii="Times New Roman" w:hAnsi="Times New Roman" w:cs="Times New Roman"/>
          <w:color w:val="000000"/>
        </w:rPr>
      </w:pPr>
      <w:r>
        <w:rPr>
          <w:rFonts w:cs="Times New Roman" w:ascii="Times New Roman" w:hAnsi="Times New Roman"/>
          <w:color w:val="000000"/>
        </w:rPr>
        <w:t>9.3.3. Получение по сетям связи информационной и рекламной информации об Операторе и предоставляемых им Услугах.</w:t>
      </w:r>
    </w:p>
    <w:p>
      <w:pPr>
        <w:pStyle w:val="Normal"/>
        <w:jc w:val="both"/>
        <w:rPr>
          <w:rFonts w:ascii="Times New Roman" w:hAnsi="Times New Roman" w:cs="Times New Roman"/>
          <w:color w:val="000000"/>
        </w:rPr>
      </w:pPr>
      <w:r>
        <w:rPr>
          <w:rFonts w:cs="Times New Roman" w:ascii="Times New Roman" w:hAnsi="Times New Roman"/>
          <w:color w:val="000000"/>
        </w:rPr>
        <w:t>9.4. Абонент, подписывая Договор оказания услуг связи, соглашается со всеми его условиями, а также с Правилами, которые Стороны обязуются исполнять.</w:t>
      </w:r>
    </w:p>
    <w:p>
      <w:pPr>
        <w:pStyle w:val="Normal"/>
        <w:shd w:val="clear" w:color="auto" w:fill="FFFFFF"/>
        <w:spacing w:lineRule="auto" w:line="240" w:before="264" w:after="264"/>
        <w:jc w:val="both"/>
        <w:rPr>
          <w:rFonts w:ascii="Times New Roman" w:hAnsi="Times New Roman" w:cs="Times New Roman"/>
          <w:b/>
          <w:b/>
          <w:sz w:val="24"/>
          <w:szCs w:val="24"/>
        </w:rPr>
      </w:pPr>
      <w:r>
        <w:rPr>
          <w:rFonts w:cs="Times New Roman" w:ascii="Times New Roman" w:hAnsi="Times New Roman"/>
          <w:b/>
          <w:sz w:val="24"/>
          <w:szCs w:val="24"/>
        </w:rPr>
        <w:t xml:space="preserve">11. АДРЕС И РЕКВИЗИТЫ ОПЕРАТОРА </w:t>
      </w:r>
    </w:p>
    <w:p>
      <w:pPr>
        <w:pStyle w:val="Normal"/>
        <w:suppressAutoHyphens w:val="true"/>
        <w:snapToGrid w:val="fals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 xml:space="preserve">Акционерное общество «Информационно-рекламный комплекс «ПРИНТ-ТВ» (АО «ИРК «ПРИНТ-ТВ» </w:t>
      </w:r>
    </w:p>
    <w:p>
      <w:pPr>
        <w:pStyle w:val="Normal"/>
        <w:suppressAutoHyphens w:val="true"/>
        <w:snapToGrid w:val="fals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Юридический адрес: Орловская обл., г. Ливны, ул. Дружбы народов, 149.</w:t>
      </w:r>
    </w:p>
    <w:p>
      <w:pPr>
        <w:pStyle w:val="Normal"/>
        <w:suppressAutoHyphens w:val="true"/>
        <w:snapToGrid w:val="fals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Фактический адрес: Орловская обл., г. Ливны, ул. Дружбы народов, 149.</w:t>
      </w:r>
    </w:p>
    <w:p>
      <w:pPr>
        <w:pStyle w:val="Normal"/>
        <w:suppressAutoHyphens w:val="true"/>
        <w:snapToGrid w:val="fals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 xml:space="preserve"> </w:t>
      </w:r>
      <w:r>
        <w:rPr>
          <w:rFonts w:eastAsia="Times New Roman" w:cs="Times New Roman" w:ascii="Times New Roman" w:hAnsi="Times New Roman"/>
          <w:color w:val="000000" w:themeColor="text1"/>
          <w:sz w:val="24"/>
          <w:szCs w:val="24"/>
          <w:lang w:eastAsia="zh-CN"/>
        </w:rPr>
        <w:t>Почтовый адрес:303850, Орловская обл., г. Ливны, ул. Дружбы народов, 149.</w:t>
      </w:r>
    </w:p>
    <w:p>
      <w:pPr>
        <w:pStyle w:val="Normal"/>
        <w:suppressAutoHyphens w:val="true"/>
        <w:snapToGrid w:val="fals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 xml:space="preserve">303850, Орловская обл., г. Ливны, ул. Дружбы народов, 149. </w:t>
      </w:r>
    </w:p>
    <w:p>
      <w:pPr>
        <w:pStyle w:val="Normal"/>
        <w:suppressAutoHyphens w:val="true"/>
        <w:snapToGrid w:val="fals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Тел.: (48677) 7-04-52,7-04-47,7-04</w:t>
      </w:r>
    </w:p>
    <w:p>
      <w:pPr>
        <w:pStyle w:val="Normal"/>
        <w:suppressAutoHyphens w:val="tru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 xml:space="preserve">ИНН 5702005055, КПП 570201001 </w:t>
      </w:r>
    </w:p>
    <w:p>
      <w:pPr>
        <w:pStyle w:val="Normal"/>
        <w:suppressAutoHyphens w:val="true"/>
        <w:spacing w:lineRule="auto" w:line="240" w:before="0" w:after="0"/>
        <w:jc w:val="both"/>
        <w:rPr>
          <w:rFonts w:ascii="Times New Roman" w:hAnsi="Times New Roman" w:eastAsia="Times New Roman" w:cs="Times New Roman"/>
          <w:color w:val="000000" w:themeColor="text1"/>
          <w:sz w:val="24"/>
          <w:szCs w:val="24"/>
          <w:lang w:eastAsia="zh-CN"/>
        </w:rPr>
      </w:pPr>
      <w:r>
        <w:rPr>
          <w:rFonts w:eastAsia="Times New Roman" w:cs="Times New Roman" w:ascii="Times New Roman" w:hAnsi="Times New Roman"/>
          <w:color w:val="000000" w:themeColor="text1"/>
          <w:sz w:val="24"/>
          <w:szCs w:val="24"/>
          <w:lang w:eastAsia="zh-CN"/>
        </w:rPr>
        <w:t xml:space="preserve">р/с 40702810447140000241, к/с30101810300000000601 в Орловском отделении №8595 ПАО «Сбербанк» , БИК 045402601, </w:t>
      </w:r>
    </w:p>
    <w:p>
      <w:pPr>
        <w:pStyle w:val="Normal"/>
        <w:suppressAutoHyphens w:val="true"/>
        <w:spacing w:lineRule="auto" w:line="240" w:before="0" w:after="0"/>
        <w:jc w:val="both"/>
        <w:rPr/>
      </w:pPr>
      <w:r>
        <w:rPr>
          <w:rFonts w:eastAsia="Times New Roman" w:cs="Times New Roman" w:ascii="Times New Roman" w:hAnsi="Times New Roman"/>
          <w:color w:val="000000" w:themeColor="text1"/>
          <w:sz w:val="24"/>
          <w:szCs w:val="24"/>
          <w:lang w:eastAsia="zh-CN"/>
        </w:rPr>
        <w:t>Сайт Оператора в сети Интернет:</w:t>
      </w:r>
      <w:r>
        <w:rPr>
          <w:rFonts w:cs="Times New Roman" w:ascii="Times New Roman" w:hAnsi="Times New Roman"/>
          <w:color w:val="000000" w:themeColor="text1"/>
          <w:sz w:val="24"/>
          <w:szCs w:val="24"/>
        </w:rPr>
        <w:t xml:space="preserve"> </w:t>
      </w:r>
      <w:hyperlink r:id="rId3">
        <w:r>
          <w:rPr>
            <w:rStyle w:val="Style14"/>
            <w:rFonts w:eastAsia="Times New Roman" w:cs="Times New Roman" w:ascii="Times New Roman" w:hAnsi="Times New Roman"/>
            <w:color w:val="000000" w:themeColor="text1"/>
            <w:sz w:val="24"/>
            <w:szCs w:val="24"/>
            <w:u w:val="single"/>
            <w:lang w:val="en-US" w:eastAsia="ru-RU"/>
          </w:rPr>
          <w:t>www</w:t>
        </w:r>
        <w:r>
          <w:rPr>
            <w:rStyle w:val="Style14"/>
            <w:rFonts w:eastAsia="Times New Roman" w:cs="Times New Roman" w:ascii="Times New Roman" w:hAnsi="Times New Roman"/>
            <w:color w:val="000000" w:themeColor="text1"/>
            <w:sz w:val="24"/>
            <w:szCs w:val="24"/>
            <w:u w:val="single"/>
            <w:lang w:eastAsia="ru-RU"/>
          </w:rPr>
          <w:t>.</w:t>
        </w:r>
        <w:r>
          <w:rPr>
            <w:rStyle w:val="Style14"/>
            <w:rFonts w:eastAsia="Times New Roman" w:cs="Times New Roman" w:ascii="Times New Roman" w:hAnsi="Times New Roman"/>
            <w:color w:val="000000" w:themeColor="text1"/>
            <w:sz w:val="24"/>
            <w:szCs w:val="24"/>
            <w:u w:val="single"/>
            <w:lang w:val="en-US" w:eastAsia="ru-RU"/>
          </w:rPr>
          <w:t>livny</w:t>
        </w:r>
        <w:r>
          <w:rPr>
            <w:rStyle w:val="Style14"/>
            <w:rFonts w:eastAsia="Times New Roman" w:cs="Times New Roman" w:ascii="Times New Roman" w:hAnsi="Times New Roman"/>
            <w:color w:val="000000" w:themeColor="text1"/>
            <w:sz w:val="24"/>
            <w:szCs w:val="24"/>
            <w:u w:val="single"/>
            <w:lang w:eastAsia="ru-RU"/>
          </w:rPr>
          <w:t>-</w:t>
        </w:r>
        <w:r>
          <w:rPr>
            <w:rStyle w:val="Style14"/>
            <w:rFonts w:eastAsia="Times New Roman" w:cs="Times New Roman" w:ascii="Times New Roman" w:hAnsi="Times New Roman"/>
            <w:color w:val="000000" w:themeColor="text1"/>
            <w:sz w:val="24"/>
            <w:szCs w:val="24"/>
            <w:u w:val="single"/>
            <w:lang w:val="en-US" w:eastAsia="ru-RU"/>
          </w:rPr>
          <w:t>tv</w:t>
        </w:r>
        <w:r>
          <w:rPr>
            <w:rStyle w:val="Style14"/>
            <w:rFonts w:eastAsia="Times New Roman" w:cs="Times New Roman" w:ascii="Times New Roman" w:hAnsi="Times New Roman"/>
            <w:color w:val="000000" w:themeColor="text1"/>
            <w:sz w:val="24"/>
            <w:szCs w:val="24"/>
            <w:u w:val="single"/>
            <w:lang w:eastAsia="ru-RU"/>
          </w:rPr>
          <w:t>.</w:t>
        </w:r>
        <w:r>
          <w:rPr>
            <w:rStyle w:val="Style14"/>
            <w:rFonts w:eastAsia="Times New Roman" w:cs="Times New Roman" w:ascii="Times New Roman" w:hAnsi="Times New Roman"/>
            <w:color w:val="000000" w:themeColor="text1"/>
            <w:sz w:val="24"/>
            <w:szCs w:val="24"/>
            <w:u w:val="single"/>
            <w:lang w:val="en-US" w:eastAsia="ru-RU"/>
          </w:rPr>
          <w:t>ru</w:t>
        </w:r>
      </w:hyperlink>
      <w:r>
        <w:rPr>
          <w:rFonts w:cs="Times New Roman" w:ascii="Times New Roman" w:hAnsi="Times New Roman"/>
          <w:color w:val="000000" w:themeColor="text1"/>
          <w:sz w:val="24"/>
          <w:szCs w:val="24"/>
        </w:rPr>
        <w:t>;</w:t>
      </w:r>
    </w:p>
    <w:p>
      <w:pPr>
        <w:pStyle w:val="Normal"/>
        <w:suppressAutoHyphens w:val="true"/>
        <w:spacing w:lineRule="auto" w:line="240" w:before="0" w:after="0"/>
        <w:jc w:val="both"/>
        <w:rPr>
          <w:rFonts w:ascii="Arial" w:hAnsi="Arial" w:eastAsia="Times New Roman" w:cs="Arial"/>
          <w:i/>
          <w:i/>
          <w:sz w:val="20"/>
          <w:szCs w:val="20"/>
          <w:lang w:eastAsia="zh-CN"/>
        </w:rPr>
      </w:pPr>
      <w:r>
        <w:rPr>
          <w:rFonts w:eastAsia="Times New Roman" w:cs="Arial" w:ascii="Arial" w:hAnsi="Arial"/>
          <w:i/>
          <w:sz w:val="20"/>
          <w:szCs w:val="20"/>
          <w:lang w:eastAsia="zh-CN"/>
        </w:rPr>
      </w:r>
    </w:p>
    <w:p>
      <w:pPr>
        <w:pStyle w:val="Normal"/>
        <w:suppressAutoHyphens w:val="true"/>
        <w:spacing w:lineRule="auto" w:line="24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b628e"/>
    <w:rPr>
      <w:color w:val="0000FF" w:themeColor="hyperlink"/>
      <w:u w:val="single"/>
    </w:rPr>
  </w:style>
  <w:style w:type="character" w:styleId="Layout" w:customStyle="1">
    <w:name w:val="layout"/>
    <w:basedOn w:val="DefaultParagraphFont"/>
    <w:qFormat/>
    <w:rsid w:val="009957dc"/>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nformat" w:customStyle="1">
    <w:name w:val="ConsPlusNonformat"/>
    <w:qFormat/>
    <w:rsid w:val="007e3194"/>
    <w:pPr>
      <w:widowControl w:val="false"/>
      <w:suppressAutoHyphens w:val="true"/>
      <w:bidi w:val="0"/>
      <w:spacing w:lineRule="auto" w:line="240" w:before="0" w:after="0"/>
      <w:jc w:val="left"/>
    </w:pPr>
    <w:rPr>
      <w:rFonts w:ascii="Courier New" w:hAnsi="Courier New" w:eastAsia="Times New Roman" w:cs="Courier New"/>
      <w:color w:val="auto"/>
      <w:sz w:val="20"/>
      <w:szCs w:val="20"/>
      <w:lang w:eastAsia="ar-SA" w:val="ru-RU"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vny-tv.ru/" TargetMode="External"/><Relationship Id="rId3" Type="http://schemas.openxmlformats.org/officeDocument/2006/relationships/hyperlink" Target="http://www.livny-t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Application>LibreOffice/5.1.0.3$Windows_x86 LibreOffice_project/5e3e00a007d9b3b6efb6797a8b8e57b51ab1f737</Application>
  <Pages>10</Pages>
  <Words>3080</Words>
  <Characters>21618</Characters>
  <CharactersWithSpaces>25060</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2022-02-28T08:50:00Z</dcterms:created>
  <dc:creator>larsen</dc:creator>
  <dc:description/>
  <dc:language>ru-RU</dc:language>
  <cp:lastModifiedBy/>
  <cp:lastPrinted>2022-03-01T05:48:00Z</cp:lastPrinted>
  <dcterms:modified xsi:type="dcterms:W3CDTF">2023-12-13T16:47:02Z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